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01" w:rsidRPr="009959CE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9CE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92101" w:rsidRPr="009959CE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9CE">
        <w:rPr>
          <w:rFonts w:ascii="Times New Roman" w:hAnsi="Times New Roman" w:cs="Times New Roman"/>
          <w:b/>
          <w:sz w:val="28"/>
          <w:szCs w:val="28"/>
        </w:rPr>
        <w:t>на 202</w:t>
      </w:r>
      <w:r w:rsidR="00777589" w:rsidRPr="009959CE">
        <w:rPr>
          <w:rFonts w:ascii="Times New Roman" w:hAnsi="Times New Roman" w:cs="Times New Roman"/>
          <w:b/>
          <w:sz w:val="28"/>
          <w:szCs w:val="28"/>
        </w:rPr>
        <w:t>3</w:t>
      </w:r>
      <w:r w:rsidRPr="009959CE">
        <w:rPr>
          <w:rFonts w:ascii="Times New Roman" w:hAnsi="Times New Roman" w:cs="Times New Roman"/>
          <w:b/>
          <w:sz w:val="28"/>
          <w:szCs w:val="28"/>
        </w:rPr>
        <w:t>-202</w:t>
      </w:r>
      <w:r w:rsidR="00777589" w:rsidRPr="009959CE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959C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92101" w:rsidRPr="009959CE" w:rsidRDefault="00B92101" w:rsidP="00B92101">
      <w:pPr>
        <w:rPr>
          <w:rFonts w:ascii="Times New Roman" w:hAnsi="Times New Roman" w:cs="Times New Roman"/>
          <w:sz w:val="28"/>
          <w:szCs w:val="28"/>
        </w:rPr>
      </w:pPr>
    </w:p>
    <w:p w:rsidR="00B92101" w:rsidRPr="009959CE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2D7F0C" w:rsidRPr="009959CE" w:rsidRDefault="002D7F0C" w:rsidP="002D7F0C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начала и окончания учебного года;</w:t>
      </w:r>
    </w:p>
    <w:p w:rsidR="002D7F0C" w:rsidRPr="009959CE" w:rsidRDefault="002D7F0C" w:rsidP="002D7F0C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года;</w:t>
      </w:r>
    </w:p>
    <w:p w:rsidR="002D7F0C" w:rsidRPr="009959CE" w:rsidRDefault="002D7F0C" w:rsidP="002D7F0C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продолжительность каникул;</w:t>
      </w:r>
    </w:p>
    <w:p w:rsidR="002D7F0C" w:rsidRPr="009959CE" w:rsidRDefault="002D7F0C" w:rsidP="002D7F0C">
      <w:pPr>
        <w:numPr>
          <w:ilvl w:val="0"/>
          <w:numId w:val="1"/>
        </w:num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промежуточной аттестации.</w:t>
      </w: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Календарный учебный график реализации образовательной программы составлен в соответствии с частью 1 статьи 34 Федерального закона от 29.12.2012 № 273-ФЗ «Об образовании в Российской Федерации»; </w:t>
      </w: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ФГОС НОО (п. 19.10.1), утвержденным приказом Минпросвещения от 31.05.2021 № 286;</w:t>
      </w:r>
    </w:p>
    <w:p w:rsidR="002D7F0C" w:rsidRPr="009959CE" w:rsidRDefault="002D7F0C" w:rsidP="002D7F0C">
      <w:pPr>
        <w:spacing w:after="0" w:line="276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Федеральной образовательной программой начального общего образования, утвержденной приказом Министерства просвещения от 18.05. 2023 №372.</w:t>
      </w:r>
    </w:p>
    <w:p w:rsidR="002D7F0C" w:rsidRPr="009959CE" w:rsidRDefault="002D7F0C" w:rsidP="002D7F0C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7F0C" w:rsidRPr="009959CE" w:rsidRDefault="002D7F0C" w:rsidP="002D7F0C">
      <w:pPr>
        <w:numPr>
          <w:ilvl w:val="0"/>
          <w:numId w:val="2"/>
        </w:numPr>
        <w:spacing w:after="0" w:line="240" w:lineRule="auto"/>
        <w:ind w:right="-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Даты начала и окончания учебного года</w:t>
      </w:r>
    </w:p>
    <w:p w:rsidR="002D7F0C" w:rsidRPr="009959CE" w:rsidRDefault="002D7F0C" w:rsidP="002D7F0C">
      <w:pPr>
        <w:spacing w:after="0" w:line="240" w:lineRule="auto"/>
        <w:ind w:left="927" w:right="-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F0C" w:rsidRPr="009959CE" w:rsidRDefault="002D7F0C" w:rsidP="002D7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учебного года – 1 сентября 2023 года.</w:t>
      </w:r>
    </w:p>
    <w:p w:rsidR="002D7F0C" w:rsidRPr="009959CE" w:rsidRDefault="002D7F0C" w:rsidP="002D7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 – согласно ФОП НОО 26 мая 2024 года.</w:t>
      </w:r>
    </w:p>
    <w:p w:rsidR="002D7F0C" w:rsidRPr="009959CE" w:rsidRDefault="002D7F0C" w:rsidP="002D7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59CE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мая в 2024 году выпадает на воскресенье последний учебный день в связи с этим при 5-дневной учебной неделе последним днём учебных занятий является 24 мая 2024 года.</w:t>
      </w:r>
    </w:p>
    <w:p w:rsidR="002D7F0C" w:rsidRPr="009959CE" w:rsidRDefault="002D7F0C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9CE" w:rsidRPr="009959CE" w:rsidRDefault="009959CE" w:rsidP="002D7F0C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0" w:line="240" w:lineRule="auto"/>
        <w:ind w:right="-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Продолжительность 2023-2024 учебного года</w:t>
      </w:r>
    </w:p>
    <w:p w:rsidR="002D7F0C" w:rsidRPr="009959CE" w:rsidRDefault="002D7F0C" w:rsidP="002D7F0C">
      <w:pPr>
        <w:spacing w:after="0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0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1-4-е классы: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1"/>
        <w:gridCol w:w="1447"/>
        <w:gridCol w:w="1843"/>
        <w:gridCol w:w="2693"/>
        <w:gridCol w:w="1694"/>
      </w:tblGrid>
      <w:tr w:rsidR="002D7F0C" w:rsidRPr="009959CE" w:rsidTr="00E868B4">
        <w:trPr>
          <w:jc w:val="center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Учебный период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Дата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Продолжительность</w:t>
            </w:r>
          </w:p>
        </w:tc>
      </w:tr>
      <w:tr w:rsidR="002D7F0C" w:rsidRPr="009959CE" w:rsidTr="00E868B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F0C" w:rsidRPr="009959CE" w:rsidRDefault="002D7F0C" w:rsidP="002D7F0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Окончание</w:t>
            </w:r>
          </w:p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Количество рабочих дней</w:t>
            </w:r>
          </w:p>
        </w:tc>
      </w:tr>
      <w:tr w:rsidR="002D7F0C" w:rsidRPr="009959CE" w:rsidTr="00E868B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 четверть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highlight w:val="green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01.09.2023г.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27.10..2023г.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8 уч.недель и 1 уч.день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41</w:t>
            </w:r>
          </w:p>
        </w:tc>
      </w:tr>
      <w:tr w:rsidR="002D7F0C" w:rsidRPr="009959CE" w:rsidTr="00E868B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 четверть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highlight w:val="green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07.11.2023г.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highlight w:val="green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29.12.2023г.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7 уч.недель и 4 уч.дня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39</w:t>
            </w:r>
          </w:p>
        </w:tc>
      </w:tr>
      <w:tr w:rsidR="002D7F0C" w:rsidRPr="009959CE" w:rsidTr="00E868B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 четверть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09.01.2024г.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21.03.2024г.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10 уч.недель и 1 уч.день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51</w:t>
            </w:r>
          </w:p>
        </w:tc>
      </w:tr>
      <w:tr w:rsidR="002D7F0C" w:rsidRPr="009959CE" w:rsidTr="00E868B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 четверть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24.05.2024г.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7 уч.недель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35</w:t>
            </w:r>
          </w:p>
        </w:tc>
      </w:tr>
      <w:tr w:rsidR="002D7F0C" w:rsidRPr="009959CE" w:rsidTr="00E868B4">
        <w:trPr>
          <w:jc w:val="center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</w:rPr>
              <w:t>Итого в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</w:rPr>
              <w:t>33 уч.недели и 1 уч.день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F0C" w:rsidRPr="009959CE" w:rsidRDefault="002D7F0C" w:rsidP="002D7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9959CE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</w:rPr>
              <w:t>166</w:t>
            </w:r>
          </w:p>
        </w:tc>
      </w:tr>
    </w:tbl>
    <w:p w:rsidR="002D7F0C" w:rsidRPr="009959CE" w:rsidRDefault="002D7F0C" w:rsidP="002D7F0C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11" w:line="240" w:lineRule="auto"/>
        <w:ind w:right="-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и продолжительность каникул</w:t>
      </w:r>
    </w:p>
    <w:p w:rsidR="002D7F0C" w:rsidRPr="009959CE" w:rsidRDefault="002D7F0C" w:rsidP="002D7F0C">
      <w:pPr>
        <w:spacing w:after="11" w:line="240" w:lineRule="auto"/>
        <w:ind w:right="-26" w:firstLine="567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9959C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Продолжительность каникул в школе согласно требованиям приказа Минпросвещения России от 22.03.2021 № 115 «Об утверждении Порядка организации и осуществления образовательной деятельности по общеобразовательным программам …» и Санитарных правил СП 2.4.3648-20 составляет не менее 7 календарных дней.</w:t>
      </w:r>
    </w:p>
    <w:p w:rsidR="002D7F0C" w:rsidRPr="009959CE" w:rsidRDefault="002D7F0C" w:rsidP="002D7F0C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15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/>
      </w:tblPr>
      <w:tblGrid>
        <w:gridCol w:w="2026"/>
        <w:gridCol w:w="4207"/>
        <w:gridCol w:w="3329"/>
      </w:tblGrid>
      <w:tr w:rsidR="002D7F0C" w:rsidRPr="009959CE" w:rsidTr="00E868B4">
        <w:trPr>
          <w:trHeight w:val="60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Сроки каникул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2D7F0C" w:rsidRPr="009959CE" w:rsidTr="00E868B4">
        <w:trPr>
          <w:trHeight w:val="27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Осенние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30.10.2023г. по 06.11.2023г.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8 календарных дней</w:t>
            </w:r>
          </w:p>
        </w:tc>
      </w:tr>
      <w:tr w:rsidR="002D7F0C" w:rsidRPr="009959CE" w:rsidTr="00E868B4">
        <w:trPr>
          <w:trHeight w:val="278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Зимние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30.12.2023г. по 08.01.2024г.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10 календарных дней</w:t>
            </w:r>
          </w:p>
        </w:tc>
      </w:tr>
      <w:tr w:rsidR="002D7F0C" w:rsidRPr="009959CE" w:rsidTr="00E868B4">
        <w:trPr>
          <w:trHeight w:val="278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0C" w:rsidRPr="009959CE" w:rsidRDefault="002D7F0C" w:rsidP="002D7F0C">
            <w:pPr>
              <w:ind w:right="-26" w:firstLine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Дополнительные каникулы в 1 классе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19.02.2024г. по 25.02.2024г.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 календарных дней</w:t>
            </w:r>
          </w:p>
        </w:tc>
      </w:tr>
      <w:tr w:rsidR="002D7F0C" w:rsidRPr="009959CE" w:rsidTr="00E868B4">
        <w:trPr>
          <w:trHeight w:val="28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Весенние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22.03.2024г. по 29.03.2024г.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8 календарных дней</w:t>
            </w:r>
          </w:p>
        </w:tc>
      </w:tr>
      <w:tr w:rsidR="002D7F0C" w:rsidRPr="009959CE" w:rsidTr="00E868B4">
        <w:trPr>
          <w:trHeight w:val="346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27 мая – 31 августа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F0C" w:rsidRPr="009959CE" w:rsidRDefault="002D7F0C" w:rsidP="002D7F0C">
            <w:pPr>
              <w:ind w:right="-26" w:firstLine="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959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14 недель</w:t>
            </w:r>
          </w:p>
        </w:tc>
      </w:tr>
    </w:tbl>
    <w:p w:rsidR="002D7F0C" w:rsidRPr="009959CE" w:rsidRDefault="002D7F0C" w:rsidP="002D7F0C">
      <w:pPr>
        <w:spacing w:after="11" w:line="240" w:lineRule="auto"/>
        <w:ind w:right="-26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*По производственному календарю выходные дни в 2023-2024 учебном году выпадают на периоды: с 04.11. по 06.11.2023г; с 30.12.2023г. по 08.01.2024г.; с 23 по 25.02.2024г; с 08.03. по 10.03.2024г; с 28.04. по 01.05.2024г.; 09.05. по 12.05.2024г.</w:t>
      </w:r>
    </w:p>
    <w:p w:rsidR="002D7F0C" w:rsidRPr="009959CE" w:rsidRDefault="002D7F0C" w:rsidP="002D7F0C">
      <w:pPr>
        <w:spacing w:after="11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11" w:line="240" w:lineRule="auto"/>
        <w:ind w:right="-2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проведения промежуточной аттестации</w:t>
      </w:r>
    </w:p>
    <w:p w:rsidR="002D7F0C" w:rsidRPr="009959CE" w:rsidRDefault="002D7F0C" w:rsidP="002D7F0C">
      <w:pPr>
        <w:spacing w:after="27" w:line="240" w:lineRule="auto"/>
        <w:ind w:right="-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F0C" w:rsidRPr="009959CE" w:rsidRDefault="002D7F0C" w:rsidP="002D7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CE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период с 18 апреля по 16 мая 2024 года  без прекращения образовательной деятельности по учебным предметам и в форме определенными учебным планом ООП СОО.</w:t>
      </w:r>
    </w:p>
    <w:p w:rsidR="002D7F0C" w:rsidRPr="009959CE" w:rsidRDefault="002D7F0C" w:rsidP="002D7F0C">
      <w:pPr>
        <w:spacing w:after="27" w:line="240" w:lineRule="auto"/>
        <w:ind w:right="-26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*При решении педагогического совета об изменении формы промежуточной аттестации, например, на Всероссийскую проверочную работу, то сроки промежуточной аттестации переносятся в соответствии с графиком ВПР. </w:t>
      </w:r>
    </w:p>
    <w:p w:rsidR="002D7F0C" w:rsidRPr="009959CE" w:rsidRDefault="002D7F0C" w:rsidP="002D7F0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уроков, перемен, перерывы между учебной и внеурочной деятельностью соответствуют Санитарным нормам и правилам, регламентированы локальными нормативными актами образовательной организации: расписание уроков, расписание внеурочной деятельности.</w:t>
      </w:r>
    </w:p>
    <w:p w:rsidR="00B92101" w:rsidRPr="009959CE" w:rsidRDefault="00B92101" w:rsidP="00B92101">
      <w:pPr>
        <w:rPr>
          <w:rFonts w:ascii="Times New Roman" w:hAnsi="Times New Roman" w:cs="Times New Roman"/>
          <w:sz w:val="24"/>
          <w:szCs w:val="24"/>
        </w:rPr>
      </w:pPr>
    </w:p>
    <w:sectPr w:rsidR="00B92101" w:rsidRPr="009959CE" w:rsidSect="00C90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CA8" w:rsidRDefault="00EE1CA8" w:rsidP="006006CE">
      <w:pPr>
        <w:spacing w:after="0" w:line="240" w:lineRule="auto"/>
      </w:pPr>
      <w:r>
        <w:separator/>
      </w:r>
    </w:p>
  </w:endnote>
  <w:endnote w:type="continuationSeparator" w:id="1">
    <w:p w:rsidR="00EE1CA8" w:rsidRDefault="00EE1CA8" w:rsidP="0060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CA8" w:rsidRDefault="00EE1CA8" w:rsidP="006006CE">
      <w:pPr>
        <w:spacing w:after="0" w:line="240" w:lineRule="auto"/>
      </w:pPr>
      <w:r>
        <w:separator/>
      </w:r>
    </w:p>
  </w:footnote>
  <w:footnote w:type="continuationSeparator" w:id="1">
    <w:p w:rsidR="00EE1CA8" w:rsidRDefault="00EE1CA8" w:rsidP="0060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CE" w:rsidRDefault="006006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139E"/>
    <w:multiLevelType w:val="hybridMultilevel"/>
    <w:tmpl w:val="B8E0DF64"/>
    <w:lvl w:ilvl="0" w:tplc="B596DA16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34544E"/>
    <w:multiLevelType w:val="hybridMultilevel"/>
    <w:tmpl w:val="E766E988"/>
    <w:lvl w:ilvl="0" w:tplc="3468E90A">
      <w:numFmt w:val="bullet"/>
      <w:lvlText w:val="–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65322"/>
    <w:rsid w:val="00137A82"/>
    <w:rsid w:val="00151AD5"/>
    <w:rsid w:val="001A143B"/>
    <w:rsid w:val="001A4367"/>
    <w:rsid w:val="001B3666"/>
    <w:rsid w:val="002714D4"/>
    <w:rsid w:val="002931EA"/>
    <w:rsid w:val="002D7F0C"/>
    <w:rsid w:val="00327994"/>
    <w:rsid w:val="00371E96"/>
    <w:rsid w:val="003731F4"/>
    <w:rsid w:val="004120A1"/>
    <w:rsid w:val="004B5601"/>
    <w:rsid w:val="004D41AF"/>
    <w:rsid w:val="004F4D4A"/>
    <w:rsid w:val="006006CE"/>
    <w:rsid w:val="00600E89"/>
    <w:rsid w:val="00604F02"/>
    <w:rsid w:val="00633A0B"/>
    <w:rsid w:val="00640B43"/>
    <w:rsid w:val="007011A3"/>
    <w:rsid w:val="00777589"/>
    <w:rsid w:val="007D6033"/>
    <w:rsid w:val="00825FD0"/>
    <w:rsid w:val="0090327E"/>
    <w:rsid w:val="009959CE"/>
    <w:rsid w:val="00A24ED9"/>
    <w:rsid w:val="00A67161"/>
    <w:rsid w:val="00AC01AC"/>
    <w:rsid w:val="00B92101"/>
    <w:rsid w:val="00BE006E"/>
    <w:rsid w:val="00C65322"/>
    <w:rsid w:val="00C90616"/>
    <w:rsid w:val="00CA4CB9"/>
    <w:rsid w:val="00CA721F"/>
    <w:rsid w:val="00CD1AC9"/>
    <w:rsid w:val="00D77B5E"/>
    <w:rsid w:val="00DF3629"/>
    <w:rsid w:val="00E62FF6"/>
    <w:rsid w:val="00E7519D"/>
    <w:rsid w:val="00EE1CA8"/>
    <w:rsid w:val="00EF2C3C"/>
    <w:rsid w:val="00EF4FEB"/>
    <w:rsid w:val="00EF6BA0"/>
    <w:rsid w:val="00F1215C"/>
    <w:rsid w:val="00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6CE"/>
  </w:style>
  <w:style w:type="paragraph" w:styleId="a5">
    <w:name w:val="footer"/>
    <w:basedOn w:val="a"/>
    <w:link w:val="a6"/>
    <w:uiPriority w:val="99"/>
    <w:unhideWhenUsed/>
    <w:rsid w:val="0060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6CE"/>
  </w:style>
  <w:style w:type="table" w:customStyle="1" w:styleId="TableGrid15">
    <w:name w:val="TableGrid15"/>
    <w:rsid w:val="002D7F0C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46</cp:revision>
  <dcterms:created xsi:type="dcterms:W3CDTF">2022-08-24T22:53:00Z</dcterms:created>
  <dcterms:modified xsi:type="dcterms:W3CDTF">2023-11-29T11:36:00Z</dcterms:modified>
</cp:coreProperties>
</file>